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34" w:rsidRDefault="00D03C74" w:rsidP="0023075D">
      <w:pPr>
        <w:jc w:val="center"/>
        <w:rPr>
          <w:rFonts w:ascii="標楷體" w:eastAsia="標楷體" w:hAnsi="標楷體" w:hint="eastAsia"/>
          <w:sz w:val="40"/>
        </w:rPr>
      </w:pPr>
      <w:r w:rsidRPr="0012188B">
        <w:rPr>
          <w:rFonts w:ascii="標楷體" w:eastAsia="標楷體" w:hAnsi="標楷體" w:hint="eastAsia"/>
          <w:sz w:val="40"/>
        </w:rPr>
        <w:t>南投縣立三光國中圖書借閱獎勵實施要點</w:t>
      </w:r>
    </w:p>
    <w:p w:rsidR="00390409" w:rsidRPr="00390409" w:rsidRDefault="00390409" w:rsidP="00390409">
      <w:pPr>
        <w:jc w:val="right"/>
        <w:rPr>
          <w:rFonts w:ascii="標楷體" w:eastAsia="標楷體" w:hAnsi="標楷體"/>
        </w:rPr>
      </w:pPr>
      <w:r w:rsidRPr="00390409">
        <w:rPr>
          <w:rFonts w:ascii="標楷體" w:eastAsia="標楷體" w:hAnsi="標楷體" w:hint="eastAsia"/>
        </w:rPr>
        <w:t>102.4.1訂定</w:t>
      </w:r>
    </w:p>
    <w:p w:rsidR="00D03C74" w:rsidRPr="0012188B" w:rsidRDefault="00D03C74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b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依據：</w:t>
      </w:r>
    </w:p>
    <w:p w:rsidR="00D03C74" w:rsidRDefault="00D03C74" w:rsidP="0012188B">
      <w:pPr>
        <w:pStyle w:val="a3"/>
        <w:numPr>
          <w:ilvl w:val="0"/>
          <w:numId w:val="3"/>
        </w:numPr>
        <w:snapToGrid w:val="0"/>
        <w:spacing w:line="360" w:lineRule="auto"/>
        <w:ind w:leftChars="0"/>
        <w:rPr>
          <w:rFonts w:ascii="標楷體" w:eastAsia="標楷體" w:hAnsi="標楷體" w:hint="eastAsia"/>
          <w:sz w:val="28"/>
        </w:rPr>
      </w:pPr>
      <w:r w:rsidRPr="0012188B">
        <w:rPr>
          <w:rFonts w:ascii="標楷體" w:eastAsia="標楷體" w:hAnsi="標楷體" w:hint="eastAsia"/>
          <w:sz w:val="28"/>
        </w:rPr>
        <w:t>教育部「悅讀101」偏遠閱讀與圖書教師計畫。</w:t>
      </w:r>
    </w:p>
    <w:p w:rsidR="008528F8" w:rsidRPr="0012188B" w:rsidRDefault="008528F8" w:rsidP="0012188B">
      <w:pPr>
        <w:pStyle w:val="a3"/>
        <w:numPr>
          <w:ilvl w:val="0"/>
          <w:numId w:val="3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教育部攜手課後扶助計畫。</w:t>
      </w:r>
    </w:p>
    <w:p w:rsidR="00D03C74" w:rsidRPr="0012188B" w:rsidRDefault="00D03C74" w:rsidP="0012188B">
      <w:pPr>
        <w:pStyle w:val="a3"/>
        <w:numPr>
          <w:ilvl w:val="0"/>
          <w:numId w:val="3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本校閱讀推動計畫。</w:t>
      </w:r>
    </w:p>
    <w:p w:rsidR="00D03C74" w:rsidRPr="0012188B" w:rsidRDefault="00D03C74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b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目的：</w:t>
      </w:r>
    </w:p>
    <w:p w:rsidR="00D03C74" w:rsidRPr="0012188B" w:rsidRDefault="00D03C74" w:rsidP="0012188B">
      <w:pPr>
        <w:numPr>
          <w:ilvl w:val="1"/>
          <w:numId w:val="2"/>
        </w:numPr>
        <w:snapToGrid w:val="0"/>
        <w:spacing w:line="360" w:lineRule="auto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培養閱讀習慣，使其融入學習及生活脈絡中。</w:t>
      </w:r>
    </w:p>
    <w:p w:rsidR="00D03C74" w:rsidRPr="00D03C74" w:rsidRDefault="00D03C74" w:rsidP="0012188B">
      <w:pPr>
        <w:numPr>
          <w:ilvl w:val="1"/>
          <w:numId w:val="2"/>
        </w:numPr>
        <w:snapToGrid w:val="0"/>
        <w:spacing w:line="360" w:lineRule="auto"/>
        <w:ind w:left="1202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啟動閱讀交流，分享閱讀樂趣，提昇學習效能</w:t>
      </w:r>
      <w:r w:rsidRPr="00D03C74">
        <w:rPr>
          <w:rFonts w:ascii="標楷體" w:eastAsia="標楷體" w:hAnsi="標楷體" w:hint="eastAsia"/>
          <w:sz w:val="28"/>
        </w:rPr>
        <w:t>。</w:t>
      </w:r>
    </w:p>
    <w:p w:rsidR="00D03C74" w:rsidRPr="00D03C74" w:rsidRDefault="00D03C74" w:rsidP="0012188B">
      <w:pPr>
        <w:numPr>
          <w:ilvl w:val="1"/>
          <w:numId w:val="2"/>
        </w:numPr>
        <w:snapToGrid w:val="0"/>
        <w:spacing w:line="360" w:lineRule="auto"/>
        <w:rPr>
          <w:rFonts w:ascii="標楷體" w:eastAsia="標楷體" w:hAnsi="標楷體"/>
          <w:sz w:val="28"/>
        </w:rPr>
      </w:pPr>
      <w:r w:rsidRPr="00D03C74">
        <w:rPr>
          <w:rFonts w:ascii="標楷體" w:eastAsia="標楷體" w:hAnsi="標楷體" w:hint="eastAsia"/>
          <w:sz w:val="28"/>
        </w:rPr>
        <w:t>營造豐富的閱讀環境，奠定終身學習的基本能力。</w:t>
      </w:r>
    </w:p>
    <w:p w:rsidR="00D03C74" w:rsidRPr="0012188B" w:rsidRDefault="00D03C74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主辦單位：</w:t>
      </w:r>
      <w:r w:rsidRPr="0012188B">
        <w:rPr>
          <w:rFonts w:ascii="標楷體" w:eastAsia="標楷體" w:hAnsi="標楷體" w:hint="eastAsia"/>
          <w:sz w:val="28"/>
        </w:rPr>
        <w:t>教務處</w:t>
      </w:r>
    </w:p>
    <w:p w:rsidR="00D03C74" w:rsidRPr="0012188B" w:rsidRDefault="005607E2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b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實施方式</w:t>
      </w:r>
      <w:r w:rsidR="0023075D" w:rsidRPr="0012188B">
        <w:rPr>
          <w:rFonts w:ascii="標楷體" w:eastAsia="標楷體" w:hAnsi="標楷體" w:hint="eastAsia"/>
          <w:b/>
          <w:sz w:val="28"/>
        </w:rPr>
        <w:t>：</w:t>
      </w:r>
    </w:p>
    <w:p w:rsidR="0012188B" w:rsidRDefault="0023075D" w:rsidP="0012188B">
      <w:pPr>
        <w:pStyle w:val="a3"/>
        <w:numPr>
          <w:ilvl w:val="0"/>
          <w:numId w:val="5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採用本校圖書資訊系統，</w:t>
      </w:r>
      <w:proofErr w:type="gramStart"/>
      <w:r w:rsidRPr="0012188B">
        <w:rPr>
          <w:rFonts w:ascii="標楷體" w:eastAsia="標楷體" w:hAnsi="標楷體" w:hint="eastAsia"/>
          <w:sz w:val="28"/>
        </w:rPr>
        <w:t>依段考</w:t>
      </w:r>
      <w:proofErr w:type="gramEnd"/>
      <w:r w:rsidRPr="0012188B">
        <w:rPr>
          <w:rFonts w:ascii="標楷體" w:eastAsia="標楷體" w:hAnsi="標楷體" w:hint="eastAsia"/>
          <w:sz w:val="28"/>
        </w:rPr>
        <w:t>時程，每六至七</w:t>
      </w:r>
      <w:proofErr w:type="gramStart"/>
      <w:r w:rsidRPr="0012188B">
        <w:rPr>
          <w:rFonts w:ascii="標楷體" w:eastAsia="標楷體" w:hAnsi="標楷體" w:hint="eastAsia"/>
          <w:sz w:val="28"/>
        </w:rPr>
        <w:t>週</w:t>
      </w:r>
      <w:proofErr w:type="gramEnd"/>
      <w:r w:rsidRPr="0012188B">
        <w:rPr>
          <w:rFonts w:ascii="標楷體" w:eastAsia="標楷體" w:hAnsi="標楷體" w:hint="eastAsia"/>
          <w:sz w:val="28"/>
        </w:rPr>
        <w:t>統計一次</w:t>
      </w:r>
      <w:r w:rsidR="0012188B" w:rsidRPr="0012188B">
        <w:rPr>
          <w:rFonts w:ascii="標楷體" w:eastAsia="標楷體" w:hAnsi="標楷體" w:hint="eastAsia"/>
          <w:sz w:val="28"/>
        </w:rPr>
        <w:t>。</w:t>
      </w:r>
    </w:p>
    <w:p w:rsidR="005607E2" w:rsidRPr="0012188B" w:rsidRDefault="0023075D" w:rsidP="0012188B">
      <w:pPr>
        <w:pStyle w:val="a3"/>
        <w:numPr>
          <w:ilvl w:val="0"/>
          <w:numId w:val="5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依據統計結果的</w:t>
      </w:r>
      <w:proofErr w:type="gramStart"/>
      <w:r w:rsidRPr="0012188B">
        <w:rPr>
          <w:rFonts w:ascii="標楷體" w:eastAsia="標楷體" w:hAnsi="標楷體" w:hint="eastAsia"/>
          <w:sz w:val="28"/>
        </w:rPr>
        <w:t>借閱冊數</w:t>
      </w:r>
      <w:proofErr w:type="gramEnd"/>
      <w:r w:rsidR="0012188B" w:rsidRPr="0012188B">
        <w:rPr>
          <w:rFonts w:ascii="標楷體" w:eastAsia="標楷體" w:hAnsi="標楷體" w:hint="eastAsia"/>
          <w:sz w:val="28"/>
        </w:rPr>
        <w:t>由多至</w:t>
      </w:r>
      <w:proofErr w:type="gramStart"/>
      <w:r w:rsidR="0012188B" w:rsidRPr="0012188B">
        <w:rPr>
          <w:rFonts w:ascii="標楷體" w:eastAsia="標楷體" w:hAnsi="標楷體" w:hint="eastAsia"/>
          <w:sz w:val="28"/>
        </w:rPr>
        <w:t>寡</w:t>
      </w:r>
      <w:proofErr w:type="gramEnd"/>
      <w:r w:rsidR="0012188B" w:rsidRPr="0012188B">
        <w:rPr>
          <w:rFonts w:ascii="標楷體" w:eastAsia="標楷體" w:hAnsi="標楷體" w:hint="eastAsia"/>
          <w:sz w:val="28"/>
        </w:rPr>
        <w:t>進行排行</w:t>
      </w:r>
      <w:r w:rsidRPr="0012188B">
        <w:rPr>
          <w:rFonts w:ascii="標楷體" w:eastAsia="標楷體" w:hAnsi="標楷體" w:hint="eastAsia"/>
          <w:sz w:val="28"/>
        </w:rPr>
        <w:t>，</w:t>
      </w:r>
      <w:proofErr w:type="gramStart"/>
      <w:r w:rsidRPr="0012188B">
        <w:rPr>
          <w:rFonts w:ascii="標楷體" w:eastAsia="標楷體" w:hAnsi="標楷體" w:hint="eastAsia"/>
          <w:sz w:val="28"/>
        </w:rPr>
        <w:t>於段考</w:t>
      </w:r>
      <w:proofErr w:type="gramEnd"/>
      <w:r w:rsidRPr="0012188B">
        <w:rPr>
          <w:rFonts w:ascii="標楷體" w:eastAsia="標楷體" w:hAnsi="標楷體" w:hint="eastAsia"/>
          <w:sz w:val="28"/>
        </w:rPr>
        <w:t>後一</w:t>
      </w:r>
      <w:proofErr w:type="gramStart"/>
      <w:r w:rsidRPr="0012188B">
        <w:rPr>
          <w:rFonts w:ascii="標楷體" w:eastAsia="標楷體" w:hAnsi="標楷體" w:hint="eastAsia"/>
          <w:sz w:val="28"/>
        </w:rPr>
        <w:t>週</w:t>
      </w:r>
      <w:proofErr w:type="gramEnd"/>
      <w:r w:rsidRPr="0012188B">
        <w:rPr>
          <w:rFonts w:ascii="標楷體" w:eastAsia="標楷體" w:hAnsi="標楷體" w:hint="eastAsia"/>
          <w:sz w:val="28"/>
        </w:rPr>
        <w:t>給予獎勵。</w:t>
      </w:r>
    </w:p>
    <w:p w:rsidR="005607E2" w:rsidRPr="0012188B" w:rsidRDefault="0023075D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b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獎勵方式</w:t>
      </w:r>
      <w:r w:rsidR="0012188B">
        <w:rPr>
          <w:rFonts w:ascii="標楷體" w:eastAsia="標楷體" w:hAnsi="標楷體" w:hint="eastAsia"/>
          <w:b/>
          <w:sz w:val="28"/>
        </w:rPr>
        <w:t>：</w:t>
      </w:r>
    </w:p>
    <w:p w:rsidR="0023075D" w:rsidRPr="0012188B" w:rsidRDefault="005607E2" w:rsidP="0012188B">
      <w:pPr>
        <w:pStyle w:val="a3"/>
        <w:numPr>
          <w:ilvl w:val="0"/>
          <w:numId w:val="6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 w:rsidRPr="0012188B">
        <w:rPr>
          <w:rFonts w:ascii="標楷體" w:eastAsia="標楷體" w:hAnsi="標楷體" w:hint="eastAsia"/>
          <w:sz w:val="28"/>
        </w:rPr>
        <w:t>全校</w:t>
      </w:r>
      <w:r w:rsidR="0023075D" w:rsidRPr="0012188B">
        <w:rPr>
          <w:rFonts w:ascii="標楷體" w:eastAsia="標楷體" w:hAnsi="標楷體" w:hint="eastAsia"/>
          <w:sz w:val="28"/>
        </w:rPr>
        <w:t>性</w:t>
      </w:r>
      <w:r w:rsidRPr="0012188B">
        <w:rPr>
          <w:rFonts w:ascii="標楷體" w:eastAsia="標楷體" w:hAnsi="標楷體" w:hint="eastAsia"/>
          <w:sz w:val="28"/>
        </w:rPr>
        <w:t>獎勵：全校學生借閱統計排行前十名學</w:t>
      </w:r>
      <w:r w:rsidR="0012188B" w:rsidRPr="0012188B">
        <w:rPr>
          <w:rFonts w:ascii="標楷體" w:eastAsia="標楷體" w:hAnsi="標楷體" w:hint="eastAsia"/>
          <w:sz w:val="28"/>
        </w:rPr>
        <w:t>生</w:t>
      </w:r>
      <w:r w:rsidRPr="0012188B">
        <w:rPr>
          <w:rFonts w:ascii="標楷體" w:eastAsia="標楷體" w:hAnsi="標楷體" w:hint="eastAsia"/>
          <w:sz w:val="28"/>
        </w:rPr>
        <w:t>，每人</w:t>
      </w:r>
      <w:r w:rsidR="0023075D" w:rsidRPr="0012188B">
        <w:rPr>
          <w:rFonts w:ascii="標楷體" w:eastAsia="標楷體" w:hAnsi="標楷體" w:hint="eastAsia"/>
          <w:sz w:val="28"/>
        </w:rPr>
        <w:t>可獲得</w:t>
      </w:r>
      <w:r w:rsidRPr="0012188B">
        <w:rPr>
          <w:rFonts w:ascii="標楷體" w:eastAsia="標楷體" w:hAnsi="標楷體" w:hint="eastAsia"/>
          <w:sz w:val="28"/>
        </w:rPr>
        <w:t>獎狀乙張</w:t>
      </w:r>
      <w:r w:rsidR="0023075D" w:rsidRPr="0012188B">
        <w:rPr>
          <w:rFonts w:ascii="標楷體" w:eastAsia="標楷體" w:hAnsi="標楷體" w:hint="eastAsia"/>
          <w:sz w:val="28"/>
        </w:rPr>
        <w:t>和圖書禮券</w:t>
      </w:r>
      <w:r w:rsidR="00390409">
        <w:rPr>
          <w:rFonts w:ascii="標楷體" w:eastAsia="標楷體" w:hAnsi="標楷體" w:hint="eastAsia"/>
          <w:sz w:val="28"/>
        </w:rPr>
        <w:t>乙份</w:t>
      </w:r>
      <w:r w:rsidRPr="0012188B">
        <w:rPr>
          <w:rFonts w:ascii="標楷體" w:eastAsia="標楷體" w:hAnsi="標楷體" w:hint="eastAsia"/>
          <w:sz w:val="28"/>
        </w:rPr>
        <w:t>，</w:t>
      </w:r>
      <w:r w:rsidR="0012188B" w:rsidRPr="0012188B">
        <w:rPr>
          <w:rFonts w:ascii="標楷體" w:eastAsia="標楷體" w:hAnsi="標楷體" w:hint="eastAsia"/>
          <w:sz w:val="28"/>
        </w:rPr>
        <w:t>公開頒獎。</w:t>
      </w:r>
      <w:r w:rsidR="0023075D" w:rsidRPr="0012188B">
        <w:rPr>
          <w:rFonts w:ascii="標楷體" w:eastAsia="標楷體" w:hAnsi="標楷體" w:hint="eastAsia"/>
          <w:sz w:val="28"/>
        </w:rPr>
        <w:t>其中</w:t>
      </w:r>
      <w:proofErr w:type="gramStart"/>
      <w:r w:rsidR="0023075D" w:rsidRPr="0012188B">
        <w:rPr>
          <w:rFonts w:ascii="標楷體" w:eastAsia="標楷體" w:hAnsi="標楷體" w:hint="eastAsia"/>
          <w:sz w:val="28"/>
        </w:rPr>
        <w:t>借閱冊數</w:t>
      </w:r>
      <w:proofErr w:type="gramEnd"/>
      <w:r w:rsidR="0023075D" w:rsidRPr="0012188B">
        <w:rPr>
          <w:rFonts w:ascii="標楷體" w:eastAsia="標楷體" w:hAnsi="標楷體" w:hint="eastAsia"/>
          <w:sz w:val="28"/>
        </w:rPr>
        <w:t>為第一至五名者，可獲得200元面額圖書禮券；</w:t>
      </w:r>
      <w:proofErr w:type="gramStart"/>
      <w:r w:rsidR="0023075D" w:rsidRPr="0012188B">
        <w:rPr>
          <w:rFonts w:ascii="標楷體" w:eastAsia="標楷體" w:hAnsi="標楷體" w:hint="eastAsia"/>
          <w:sz w:val="28"/>
        </w:rPr>
        <w:t>借閱冊數</w:t>
      </w:r>
      <w:proofErr w:type="gramEnd"/>
      <w:r w:rsidR="0023075D" w:rsidRPr="0012188B">
        <w:rPr>
          <w:rFonts w:ascii="標楷體" w:eastAsia="標楷體" w:hAnsi="標楷體" w:hint="eastAsia"/>
          <w:sz w:val="28"/>
        </w:rPr>
        <w:t>為第六至十名者，可獲得100元面額圖書禮券</w:t>
      </w:r>
    </w:p>
    <w:p w:rsidR="0012188B" w:rsidRDefault="0023075D" w:rsidP="0012188B">
      <w:pPr>
        <w:pStyle w:val="a3"/>
        <w:numPr>
          <w:ilvl w:val="0"/>
          <w:numId w:val="6"/>
        </w:numPr>
        <w:snapToGrid w:val="0"/>
        <w:spacing w:line="360" w:lineRule="auto"/>
        <w:ind w:leftChars="0"/>
        <w:rPr>
          <w:rFonts w:ascii="標楷體" w:eastAsia="標楷體" w:hAnsi="標楷體" w:hint="eastAsia"/>
          <w:sz w:val="28"/>
        </w:rPr>
      </w:pPr>
      <w:r w:rsidRPr="0012188B">
        <w:rPr>
          <w:rFonts w:ascii="標楷體" w:eastAsia="標楷體" w:hAnsi="標楷體" w:hint="eastAsia"/>
          <w:sz w:val="28"/>
        </w:rPr>
        <w:t>班級性獎勵：各班借閱統計排行前三名學</w:t>
      </w:r>
      <w:r w:rsidR="0012188B" w:rsidRPr="0012188B">
        <w:rPr>
          <w:rFonts w:ascii="標楷體" w:eastAsia="標楷體" w:hAnsi="標楷體" w:hint="eastAsia"/>
          <w:sz w:val="28"/>
        </w:rPr>
        <w:t>生</w:t>
      </w:r>
      <w:r w:rsidRPr="0012188B">
        <w:rPr>
          <w:rFonts w:ascii="標楷體" w:eastAsia="標楷體" w:hAnsi="標楷體" w:hint="eastAsia"/>
          <w:sz w:val="28"/>
        </w:rPr>
        <w:t>(若已經獲得校排名前十名，則不列入班級獎勵範圍之內)且</w:t>
      </w:r>
      <w:proofErr w:type="gramStart"/>
      <w:r w:rsidRPr="0012188B">
        <w:rPr>
          <w:rFonts w:ascii="標楷體" w:eastAsia="標楷體" w:hAnsi="標楷體" w:hint="eastAsia"/>
          <w:sz w:val="28"/>
        </w:rPr>
        <w:t>借閱冊數</w:t>
      </w:r>
      <w:proofErr w:type="gramEnd"/>
      <w:r w:rsidRPr="0012188B">
        <w:rPr>
          <w:rFonts w:ascii="標楷體" w:eastAsia="標楷體" w:hAnsi="標楷體" w:hint="eastAsia"/>
          <w:sz w:val="28"/>
        </w:rPr>
        <w:t>達八本以上(含)</w:t>
      </w:r>
      <w:r w:rsidR="00390409">
        <w:rPr>
          <w:rFonts w:ascii="標楷體" w:eastAsia="標楷體" w:hAnsi="標楷體" w:hint="eastAsia"/>
          <w:sz w:val="28"/>
        </w:rPr>
        <w:t>者，可獲得</w:t>
      </w:r>
      <w:r w:rsidRPr="0012188B">
        <w:rPr>
          <w:rFonts w:ascii="標楷體" w:eastAsia="標楷體" w:hAnsi="標楷體" w:hint="eastAsia"/>
          <w:sz w:val="28"/>
        </w:rPr>
        <w:t>合作社</w:t>
      </w:r>
      <w:r w:rsidR="0012188B" w:rsidRPr="0012188B">
        <w:rPr>
          <w:rFonts w:ascii="標楷體" w:eastAsia="標楷體" w:hAnsi="標楷體" w:hint="eastAsia"/>
          <w:sz w:val="28"/>
        </w:rPr>
        <w:t>商品兌換</w:t>
      </w:r>
      <w:r w:rsidRPr="0012188B">
        <w:rPr>
          <w:rFonts w:ascii="標楷體" w:eastAsia="標楷體" w:hAnsi="標楷體" w:hint="eastAsia"/>
          <w:sz w:val="28"/>
        </w:rPr>
        <w:t>券</w:t>
      </w:r>
      <w:r w:rsidR="00390409">
        <w:rPr>
          <w:rFonts w:ascii="標楷體" w:eastAsia="標楷體" w:hAnsi="標楷體" w:hint="eastAsia"/>
          <w:sz w:val="28"/>
        </w:rPr>
        <w:t>作為</w:t>
      </w:r>
      <w:r w:rsidRPr="0012188B">
        <w:rPr>
          <w:rFonts w:ascii="標楷體" w:eastAsia="標楷體" w:hAnsi="標楷體" w:hint="eastAsia"/>
          <w:sz w:val="28"/>
        </w:rPr>
        <w:t>獎勵，</w:t>
      </w:r>
      <w:r w:rsidR="0012188B" w:rsidRPr="0012188B">
        <w:rPr>
          <w:rFonts w:ascii="標楷體" w:eastAsia="標楷體" w:hAnsi="標楷體" w:hint="eastAsia"/>
          <w:sz w:val="28"/>
        </w:rPr>
        <w:t>由各班導師</w:t>
      </w:r>
      <w:bookmarkStart w:id="0" w:name="_GoBack"/>
      <w:bookmarkEnd w:id="0"/>
      <w:r w:rsidR="0012188B" w:rsidRPr="0012188B">
        <w:rPr>
          <w:rFonts w:ascii="標楷體" w:eastAsia="標楷體" w:hAnsi="標楷體" w:hint="eastAsia"/>
          <w:sz w:val="28"/>
        </w:rPr>
        <w:t>頒獎。其中</w:t>
      </w:r>
      <w:r w:rsidRPr="0012188B">
        <w:rPr>
          <w:rFonts w:ascii="標楷體" w:eastAsia="標楷體" w:hAnsi="標楷體" w:hint="eastAsia"/>
          <w:sz w:val="28"/>
        </w:rPr>
        <w:t>第一名可獲得三十</w:t>
      </w:r>
      <w:r w:rsidR="0012188B" w:rsidRPr="0012188B">
        <w:rPr>
          <w:rFonts w:ascii="標楷體" w:eastAsia="標楷體" w:hAnsi="標楷體" w:hint="eastAsia"/>
          <w:sz w:val="28"/>
        </w:rPr>
        <w:t>元的兌換券、第二名可獲得二十元的兌換券、第三名可獲得十元的兌換券。</w:t>
      </w:r>
    </w:p>
    <w:p w:rsidR="008528F8" w:rsidRPr="0012188B" w:rsidRDefault="008528F8" w:rsidP="0012188B">
      <w:pPr>
        <w:pStyle w:val="a3"/>
        <w:numPr>
          <w:ilvl w:val="0"/>
          <w:numId w:val="6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以上獎勵之實施視本要點所列相關計畫經費狀況得增減之。</w:t>
      </w:r>
    </w:p>
    <w:p w:rsidR="005607E2" w:rsidRPr="0012188B" w:rsidRDefault="0012188B" w:rsidP="0012188B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b/>
          <w:sz w:val="28"/>
        </w:rPr>
      </w:pPr>
      <w:r w:rsidRPr="0012188B">
        <w:rPr>
          <w:rFonts w:ascii="標楷體" w:eastAsia="標楷體" w:hAnsi="標楷體" w:hint="eastAsia"/>
          <w:b/>
          <w:sz w:val="28"/>
        </w:rPr>
        <w:t>本要點經校長核可後實施，修正時亦同。</w:t>
      </w:r>
    </w:p>
    <w:sectPr w:rsidR="005607E2" w:rsidRPr="0012188B" w:rsidSect="008528F8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6C4F"/>
    <w:multiLevelType w:val="hybridMultilevel"/>
    <w:tmpl w:val="BF5CD8C2"/>
    <w:lvl w:ilvl="0" w:tplc="30408170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AF32394"/>
    <w:multiLevelType w:val="hybridMultilevel"/>
    <w:tmpl w:val="1494C434"/>
    <w:lvl w:ilvl="0" w:tplc="B3E4CD6E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4BEA1089"/>
    <w:multiLevelType w:val="hybridMultilevel"/>
    <w:tmpl w:val="EB74705A"/>
    <w:lvl w:ilvl="0" w:tplc="0F3A6B4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default"/>
        <w:sz w:val="24"/>
        <w:szCs w:val="24"/>
      </w:rPr>
    </w:lvl>
    <w:lvl w:ilvl="2" w:tplc="810C51E6">
      <w:start w:val="1"/>
      <w:numFmt w:val="taiwaneseCountingThousand"/>
      <w:lvlText w:val="【%3】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61BA704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24C03F4E">
      <w:start w:val="1"/>
      <w:numFmt w:val="decimal"/>
      <w:lvlText w:val="%5.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DFA19EE"/>
    <w:multiLevelType w:val="hybridMultilevel"/>
    <w:tmpl w:val="D43468A2"/>
    <w:lvl w:ilvl="0" w:tplc="9796BE3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78356A4A"/>
    <w:multiLevelType w:val="hybridMultilevel"/>
    <w:tmpl w:val="FB1AB9D4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78D251A3"/>
    <w:multiLevelType w:val="hybridMultilevel"/>
    <w:tmpl w:val="89423F58"/>
    <w:lvl w:ilvl="0" w:tplc="740A1C7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74"/>
    <w:rsid w:val="000923C0"/>
    <w:rsid w:val="000B5B95"/>
    <w:rsid w:val="0012188B"/>
    <w:rsid w:val="0023075D"/>
    <w:rsid w:val="00390409"/>
    <w:rsid w:val="005607E2"/>
    <w:rsid w:val="007D1044"/>
    <w:rsid w:val="008528F8"/>
    <w:rsid w:val="009D4FD3"/>
    <w:rsid w:val="00BB7558"/>
    <w:rsid w:val="00C47FBA"/>
    <w:rsid w:val="00D0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C74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D03C7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03C74"/>
  </w:style>
  <w:style w:type="character" w:customStyle="1" w:styleId="a6">
    <w:name w:val="註解文字 字元"/>
    <w:basedOn w:val="a0"/>
    <w:link w:val="a5"/>
    <w:uiPriority w:val="99"/>
    <w:semiHidden/>
    <w:rsid w:val="00D03C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D03C74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03C7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03C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03C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C74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D03C7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03C74"/>
  </w:style>
  <w:style w:type="character" w:customStyle="1" w:styleId="a6">
    <w:name w:val="註解文字 字元"/>
    <w:basedOn w:val="a0"/>
    <w:link w:val="a5"/>
    <w:uiPriority w:val="99"/>
    <w:semiHidden/>
    <w:rsid w:val="00D03C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D03C74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03C7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03C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03C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1CD8-66E4-4965-BA73-846CB9C1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2013-04-01T06:43:00Z</cp:lastPrinted>
  <dcterms:created xsi:type="dcterms:W3CDTF">2013-04-01T06:38:00Z</dcterms:created>
  <dcterms:modified xsi:type="dcterms:W3CDTF">2013-04-01T06:45:00Z</dcterms:modified>
</cp:coreProperties>
</file>